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8DEDC" w14:textId="77777777" w:rsidR="00F103AF" w:rsidRDefault="00F103AF" w:rsidP="00F103AF">
      <w:pPr>
        <w:pStyle w:val="ManualHeading1"/>
        <w:rPr>
          <w:rFonts w:eastAsia="Times New Roman"/>
          <w:noProof/>
          <w:szCs w:val="24"/>
          <w:lang w:eastAsia="en-GB"/>
        </w:rPr>
      </w:pPr>
      <w:r w:rsidRPr="00997D4B">
        <w:rPr>
          <w:noProof/>
          <w:lang w:eastAsia="en-GB"/>
        </w:rPr>
        <w:t>1.5</w:t>
      </w:r>
      <w:r>
        <w:rPr>
          <w:noProof/>
          <w:lang w:eastAsia="en-GB"/>
        </w:rPr>
        <w:t xml:space="preserve">. </w:t>
      </w:r>
      <w:r w:rsidRPr="00997D4B">
        <w:rPr>
          <w:noProof/>
          <w:lang w:eastAsia="en-GB"/>
        </w:rPr>
        <w:t>SUPPLEMENTARY INFORMATION SHEET ON</w:t>
      </w:r>
      <w:r>
        <w:rPr>
          <w:noProof/>
          <w:lang w:eastAsia="en-GB"/>
        </w:rPr>
        <w:t xml:space="preserve"> </w:t>
      </w:r>
      <w:r w:rsidRPr="00997D4B">
        <w:rPr>
          <w:noProof/>
          <w:lang w:eastAsia="en-GB"/>
        </w:rPr>
        <w:t xml:space="preserve">AID FOR INVESTMENTS TO PREVENT AND MITIGATE THE DAMAGE CAUSED </w:t>
      </w:r>
      <w:r w:rsidRPr="00997D4B">
        <w:rPr>
          <w:rFonts w:eastAsia="Times New Roman"/>
          <w:noProof/>
          <w:szCs w:val="24"/>
          <w:lang w:eastAsia="en-GB"/>
        </w:rPr>
        <w:t>BY RISK EVENTS</w:t>
      </w:r>
    </w:p>
    <w:p w14:paraId="100A603D" w14:textId="77777777" w:rsidR="00F103AF" w:rsidRPr="001E103F" w:rsidRDefault="00F103AF" w:rsidP="00F103AF">
      <w:pPr>
        <w:spacing w:after="0"/>
        <w:rPr>
          <w:rFonts w:eastAsia="Times New Roman"/>
          <w:i/>
          <w:noProof/>
          <w:szCs w:val="24"/>
          <w:lang w:eastAsia="en-GB"/>
        </w:rPr>
      </w:pPr>
      <w:r w:rsidRPr="005615D7">
        <w:rPr>
          <w:rFonts w:eastAsia="Times New Roman"/>
          <w:i/>
          <w:noProof/>
          <w:szCs w:val="24"/>
          <w:lang w:eastAsia="en-GB"/>
        </w:rPr>
        <w:t xml:space="preserve">This </w:t>
      </w:r>
      <w:r>
        <w:rPr>
          <w:rFonts w:eastAsia="Times New Roman"/>
          <w:i/>
          <w:noProof/>
          <w:szCs w:val="24"/>
          <w:lang w:eastAsia="en-GB"/>
        </w:rPr>
        <w:t>form must be used by Member States for the notification of any</w:t>
      </w:r>
      <w:r w:rsidRPr="005615D7">
        <w:rPr>
          <w:rFonts w:eastAsia="Times New Roman"/>
          <w:i/>
          <w:noProof/>
          <w:szCs w:val="24"/>
          <w:lang w:eastAsia="en-GB"/>
        </w:rPr>
        <w:t xml:space="preserve"> </w:t>
      </w:r>
      <w:r w:rsidRPr="001E103F">
        <w:rPr>
          <w:rFonts w:eastAsia="Times New Roman"/>
          <w:i/>
          <w:noProof/>
          <w:szCs w:val="24"/>
          <w:lang w:eastAsia="en-GB"/>
        </w:rPr>
        <w:t xml:space="preserve">aid for </w:t>
      </w:r>
      <w:r w:rsidRPr="00A003E4">
        <w:rPr>
          <w:rFonts w:eastAsia="Times New Roman"/>
          <w:i/>
          <w:noProof/>
          <w:szCs w:val="24"/>
          <w:lang w:eastAsia="en-GB"/>
        </w:rPr>
        <w:t>investments to prevent and mitigate the damage caused by risk events</w:t>
      </w:r>
      <w:r w:rsidRPr="001E103F">
        <w:rPr>
          <w:rFonts w:eastAsia="Times New Roman"/>
          <w:i/>
          <w:noProof/>
          <w:szCs w:val="24"/>
          <w:lang w:eastAsia="en-GB"/>
        </w:rPr>
        <w:t xml:space="preserve">, as described in Section </w:t>
      </w:r>
      <w:r>
        <w:rPr>
          <w:rFonts w:eastAsia="Times New Roman"/>
          <w:i/>
          <w:noProof/>
          <w:szCs w:val="24"/>
          <w:lang w:eastAsia="en-GB"/>
        </w:rPr>
        <w:t>1</w:t>
      </w:r>
      <w:r w:rsidRPr="001E103F">
        <w:rPr>
          <w:rFonts w:eastAsia="Times New Roman"/>
          <w:i/>
          <w:noProof/>
          <w:szCs w:val="24"/>
          <w:lang w:eastAsia="en-GB"/>
        </w:rPr>
        <w:t>.</w:t>
      </w:r>
      <w:r>
        <w:rPr>
          <w:rFonts w:eastAsia="Times New Roman"/>
          <w:i/>
          <w:noProof/>
          <w:szCs w:val="24"/>
          <w:lang w:eastAsia="en-GB"/>
        </w:rPr>
        <w:t>5</w:t>
      </w:r>
      <w:r w:rsidRPr="001E103F">
        <w:rPr>
          <w:rFonts w:eastAsia="Times New Roman"/>
          <w:i/>
          <w:noProof/>
          <w:szCs w:val="24"/>
          <w:lang w:eastAsia="en-GB"/>
        </w:rPr>
        <w:t xml:space="preserve"> of Chapter </w:t>
      </w:r>
      <w:r>
        <w:rPr>
          <w:rFonts w:eastAsia="Times New Roman"/>
          <w:i/>
          <w:noProof/>
          <w:szCs w:val="24"/>
          <w:lang w:eastAsia="en-GB"/>
        </w:rPr>
        <w:t>1</w:t>
      </w:r>
      <w:r w:rsidRPr="001E103F">
        <w:rPr>
          <w:rFonts w:eastAsia="Times New Roman"/>
          <w:i/>
          <w:noProof/>
          <w:szCs w:val="24"/>
          <w:lang w:eastAsia="en-GB"/>
        </w:rPr>
        <w:t xml:space="preserve"> of Part II of the Guidelines for State aid in the fishery and aquaculture sector</w:t>
      </w:r>
      <w:r>
        <w:rPr>
          <w:rStyle w:val="FootnoteReference"/>
          <w:rFonts w:eastAsia="Times New Roman"/>
          <w:i/>
          <w:noProof/>
          <w:szCs w:val="24"/>
          <w:lang w:eastAsia="en-GB"/>
        </w:rPr>
        <w:footnoteReference w:id="1"/>
      </w:r>
      <w:r w:rsidRPr="001E103F">
        <w:rPr>
          <w:rFonts w:eastAsia="Times New Roman"/>
          <w:i/>
          <w:noProof/>
          <w:szCs w:val="24"/>
          <w:lang w:eastAsia="en-GB"/>
        </w:rPr>
        <w:t xml:space="preserve"> ('the Guidelines').</w:t>
      </w:r>
    </w:p>
    <w:p w14:paraId="791AAE1E" w14:textId="77777777" w:rsidR="00F103AF" w:rsidRPr="00997D4B" w:rsidRDefault="00F103AF" w:rsidP="00F103AF">
      <w:pPr>
        <w:pStyle w:val="ManualNumPar1"/>
        <w:rPr>
          <w:noProof/>
          <w:lang w:eastAsia="en-GB"/>
        </w:rPr>
      </w:pPr>
      <w:r w:rsidRPr="00697ACE">
        <w:rPr>
          <w:noProof/>
        </w:rPr>
        <w:t>1.</w:t>
      </w:r>
      <w:r w:rsidRPr="00697ACE">
        <w:rPr>
          <w:noProof/>
        </w:rPr>
        <w:tab/>
      </w:r>
      <w:r w:rsidRPr="00997D4B">
        <w:rPr>
          <w:noProof/>
          <w:lang w:eastAsia="en-GB"/>
        </w:rPr>
        <w:t>Please confirm that the measure prescribes that the investment must primarily pursue the aim of preventing and mitigating damage caused by risk events and, more specifically for the fisheries sector, that the investment must aim at preventing and mitigating depredation or damage to fishing gear or other equipment.</w:t>
      </w:r>
    </w:p>
    <w:p w14:paraId="0F96AA50" w14:textId="77777777" w:rsidR="00F103AF" w:rsidRPr="006E2D7E" w:rsidRDefault="00F103AF" w:rsidP="00F103AF">
      <w:pPr>
        <w:pStyle w:val="Text1"/>
        <w:rPr>
          <w:noProof/>
          <w:lang w:eastAsia="en-GB"/>
        </w:rPr>
      </w:pPr>
      <w:sdt>
        <w:sdtPr>
          <w:rPr>
            <w:noProof/>
            <w:lang w:eastAsia="en-GB"/>
          </w:rPr>
          <w:id w:val="142399807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93754965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22108AD1" w14:textId="77777777" w:rsidR="00F103AF" w:rsidRDefault="00F103AF" w:rsidP="00F103AF">
      <w:pPr>
        <w:pStyle w:val="ManualNumPar2"/>
        <w:rPr>
          <w:noProof/>
          <w:lang w:eastAsia="en-GB"/>
        </w:rPr>
      </w:pPr>
      <w:r w:rsidRPr="00697ACE">
        <w:rPr>
          <w:noProof/>
        </w:rPr>
        <w:t>1.1.</w:t>
      </w:r>
      <w:r w:rsidRPr="00697ACE">
        <w:rPr>
          <w:noProof/>
        </w:rPr>
        <w:tab/>
      </w:r>
      <w:r>
        <w:rPr>
          <w:noProof/>
          <w:lang w:eastAsia="en-GB"/>
        </w:rPr>
        <w:t>If the answer is ‘yes’, please identify the relevant provision(s) in the legal basis.</w:t>
      </w:r>
    </w:p>
    <w:p w14:paraId="6FAA3FE7" w14:textId="77777777" w:rsidR="00F103AF" w:rsidRDefault="00F103AF" w:rsidP="00F103AF">
      <w:pPr>
        <w:pStyle w:val="Text1"/>
        <w:rPr>
          <w:noProof/>
          <w:lang w:eastAsia="en-GB"/>
        </w:rPr>
      </w:pPr>
      <w:r>
        <w:rPr>
          <w:noProof/>
          <w:lang w:eastAsia="en-GB"/>
        </w:rPr>
        <w:t>………………………………………………………………………………….</w:t>
      </w:r>
    </w:p>
    <w:p w14:paraId="716261CC" w14:textId="77777777" w:rsidR="00F103AF" w:rsidRDefault="00F103AF" w:rsidP="00F103AF">
      <w:pPr>
        <w:pStyle w:val="ManualNumPar1"/>
        <w:rPr>
          <w:noProof/>
          <w:lang w:eastAsia="en-GB"/>
        </w:rPr>
      </w:pPr>
      <w:r w:rsidRPr="00697ACE">
        <w:rPr>
          <w:noProof/>
        </w:rPr>
        <w:t>2.</w:t>
      </w:r>
      <w:r w:rsidRPr="00697ACE">
        <w:rPr>
          <w:noProof/>
        </w:rPr>
        <w:tab/>
      </w:r>
      <w:r>
        <w:rPr>
          <w:noProof/>
          <w:lang w:eastAsia="en-GB"/>
        </w:rPr>
        <w:t xml:space="preserve">If the </w:t>
      </w:r>
      <w:r w:rsidRPr="00A003E4">
        <w:rPr>
          <w:noProof/>
          <w:lang w:eastAsia="en-GB"/>
        </w:rPr>
        <w:t>investment requir</w:t>
      </w:r>
      <w:r>
        <w:rPr>
          <w:noProof/>
          <w:lang w:eastAsia="en-GB"/>
        </w:rPr>
        <w:t>es</w:t>
      </w:r>
      <w:r w:rsidRPr="00A003E4">
        <w:rPr>
          <w:noProof/>
          <w:lang w:eastAsia="en-GB"/>
        </w:rPr>
        <w:t xml:space="preserve"> an environmental impact assessment under Directive 2011/92/EU of the European Parliament and of the Council</w:t>
      </w:r>
      <w:r>
        <w:rPr>
          <w:rStyle w:val="FootnoteReference"/>
          <w:rFonts w:eastAsia="Times New Roman"/>
          <w:noProof/>
          <w:szCs w:val="24"/>
          <w:lang w:eastAsia="en-GB"/>
        </w:rPr>
        <w:footnoteReference w:id="2"/>
      </w:r>
      <w:r w:rsidRPr="00A003E4">
        <w:rPr>
          <w:noProof/>
          <w:lang w:eastAsia="en-GB"/>
        </w:rPr>
        <w:t xml:space="preserve">, </w:t>
      </w:r>
      <w:r>
        <w:rPr>
          <w:noProof/>
          <w:lang w:eastAsia="en-GB"/>
        </w:rPr>
        <w:t xml:space="preserve">please confirm that the measure renders the aid conditional upon such an </w:t>
      </w:r>
      <w:r w:rsidRPr="00A003E4">
        <w:rPr>
          <w:noProof/>
          <w:lang w:eastAsia="en-GB"/>
        </w:rPr>
        <w:t xml:space="preserve">assessment </w:t>
      </w:r>
      <w:r>
        <w:rPr>
          <w:noProof/>
          <w:lang w:eastAsia="en-GB"/>
        </w:rPr>
        <w:t xml:space="preserve">being </w:t>
      </w:r>
      <w:r w:rsidRPr="00A003E4">
        <w:rPr>
          <w:noProof/>
          <w:lang w:eastAsia="en-GB"/>
        </w:rPr>
        <w:t>carried out</w:t>
      </w:r>
      <w:r>
        <w:rPr>
          <w:noProof/>
          <w:lang w:eastAsia="en-GB"/>
        </w:rPr>
        <w:t xml:space="preserve"> and </w:t>
      </w:r>
      <w:r w:rsidRPr="00A003E4">
        <w:rPr>
          <w:noProof/>
          <w:lang w:eastAsia="en-GB"/>
        </w:rPr>
        <w:t xml:space="preserve">the development consent </w:t>
      </w:r>
      <w:r>
        <w:rPr>
          <w:noProof/>
          <w:lang w:eastAsia="en-GB"/>
        </w:rPr>
        <w:t xml:space="preserve">being </w:t>
      </w:r>
      <w:r w:rsidRPr="00A003E4">
        <w:rPr>
          <w:noProof/>
          <w:lang w:eastAsia="en-GB"/>
        </w:rPr>
        <w:t>granted for the investment project concerned before the date of granting the individual aid.</w:t>
      </w:r>
    </w:p>
    <w:p w14:paraId="664ECA11" w14:textId="77777777" w:rsidR="00F103AF" w:rsidRPr="006E2D7E" w:rsidRDefault="00F103AF" w:rsidP="00F103AF">
      <w:pPr>
        <w:pStyle w:val="Text1"/>
        <w:rPr>
          <w:noProof/>
          <w:lang w:eastAsia="en-GB"/>
        </w:rPr>
      </w:pPr>
      <w:sdt>
        <w:sdtPr>
          <w:rPr>
            <w:noProof/>
            <w:lang w:eastAsia="en-GB"/>
          </w:rPr>
          <w:id w:val="100663699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21109469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77AACADC" w14:textId="77777777" w:rsidR="00F103AF" w:rsidRDefault="00F103AF" w:rsidP="00F103AF">
      <w:pPr>
        <w:pStyle w:val="ManualNumPar2"/>
        <w:rPr>
          <w:noProof/>
          <w:lang w:eastAsia="en-GB"/>
        </w:rPr>
      </w:pPr>
      <w:r w:rsidRPr="00697ACE">
        <w:rPr>
          <w:noProof/>
        </w:rPr>
        <w:t>2.1.</w:t>
      </w:r>
      <w:r w:rsidRPr="00697ACE">
        <w:rPr>
          <w:noProof/>
        </w:rPr>
        <w:tab/>
      </w:r>
      <w:r>
        <w:rPr>
          <w:noProof/>
          <w:lang w:eastAsia="en-GB"/>
        </w:rPr>
        <w:t>If the answer is ‘yes’, please identify the relevant provision(s) in the legal basis.</w:t>
      </w:r>
    </w:p>
    <w:p w14:paraId="6E354E35" w14:textId="77777777" w:rsidR="00F103AF" w:rsidRDefault="00F103AF" w:rsidP="00F103AF">
      <w:pPr>
        <w:pStyle w:val="Text1"/>
        <w:rPr>
          <w:noProof/>
          <w:lang w:eastAsia="en-GB"/>
        </w:rPr>
      </w:pPr>
      <w:r>
        <w:rPr>
          <w:noProof/>
          <w:lang w:eastAsia="en-GB"/>
        </w:rPr>
        <w:t>………………………………………………………………………………….</w:t>
      </w:r>
    </w:p>
    <w:p w14:paraId="0E0643DD" w14:textId="77777777" w:rsidR="00F103AF" w:rsidRDefault="00F103AF" w:rsidP="00F103AF">
      <w:pPr>
        <w:pStyle w:val="ManualNumPar1"/>
        <w:rPr>
          <w:noProof/>
          <w:lang w:eastAsia="en-GB"/>
        </w:rPr>
      </w:pPr>
      <w:r w:rsidRPr="00697ACE">
        <w:rPr>
          <w:noProof/>
        </w:rPr>
        <w:t>3.</w:t>
      </w:r>
      <w:r w:rsidRPr="00697ACE">
        <w:rPr>
          <w:noProof/>
        </w:rPr>
        <w:tab/>
      </w:r>
      <w:r>
        <w:rPr>
          <w:noProof/>
          <w:lang w:eastAsia="en-GB"/>
        </w:rPr>
        <w:t>Please confirm that t</w:t>
      </w:r>
      <w:r w:rsidRPr="00A003E4">
        <w:rPr>
          <w:noProof/>
          <w:lang w:eastAsia="en-GB"/>
        </w:rPr>
        <w:t xml:space="preserve">he </w:t>
      </w:r>
      <w:r>
        <w:rPr>
          <w:noProof/>
          <w:lang w:eastAsia="en-GB"/>
        </w:rPr>
        <w:t xml:space="preserve">measure only includes eligible costs that are direct and </w:t>
      </w:r>
      <w:r w:rsidRPr="00A003E4">
        <w:rPr>
          <w:noProof/>
          <w:lang w:eastAsia="en-GB"/>
        </w:rPr>
        <w:t>specific for preventive measures</w:t>
      </w:r>
      <w:r>
        <w:rPr>
          <w:noProof/>
          <w:lang w:eastAsia="en-GB"/>
        </w:rPr>
        <w:t>.</w:t>
      </w:r>
    </w:p>
    <w:p w14:paraId="21662B76" w14:textId="77777777" w:rsidR="00F103AF" w:rsidRPr="006E2D7E" w:rsidRDefault="00F103AF" w:rsidP="00F103AF">
      <w:pPr>
        <w:pStyle w:val="Text1"/>
        <w:rPr>
          <w:noProof/>
          <w:lang w:eastAsia="en-GB"/>
        </w:rPr>
      </w:pPr>
      <w:sdt>
        <w:sdtPr>
          <w:rPr>
            <w:noProof/>
            <w:lang w:eastAsia="en-GB"/>
          </w:rPr>
          <w:id w:val="159335884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42894354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679E0DDB" w14:textId="77777777" w:rsidR="00F103AF" w:rsidRDefault="00F103AF" w:rsidP="00F103AF">
      <w:pPr>
        <w:pStyle w:val="ManualNumPar2"/>
        <w:rPr>
          <w:noProof/>
          <w:lang w:eastAsia="en-GB"/>
        </w:rPr>
      </w:pPr>
      <w:r w:rsidRPr="00697ACE">
        <w:rPr>
          <w:noProof/>
        </w:rPr>
        <w:t>3.1.</w:t>
      </w:r>
      <w:r w:rsidRPr="00697ACE">
        <w:rPr>
          <w:noProof/>
        </w:rPr>
        <w:tab/>
      </w:r>
      <w:r>
        <w:rPr>
          <w:noProof/>
          <w:lang w:eastAsia="en-GB"/>
        </w:rPr>
        <w:t>If the answer is ‘yes’, please identify the relevant provision(s) in the legal basis.</w:t>
      </w:r>
    </w:p>
    <w:p w14:paraId="3586690B" w14:textId="77777777" w:rsidR="00F103AF" w:rsidRDefault="00F103AF" w:rsidP="00F103AF">
      <w:pPr>
        <w:pStyle w:val="Text1"/>
        <w:rPr>
          <w:noProof/>
          <w:lang w:eastAsia="en-GB"/>
        </w:rPr>
      </w:pPr>
      <w:r>
        <w:rPr>
          <w:noProof/>
          <w:lang w:eastAsia="en-GB"/>
        </w:rPr>
        <w:t>…………………………………………………………………………………….</w:t>
      </w:r>
    </w:p>
    <w:p w14:paraId="0078A6B6" w14:textId="77777777" w:rsidR="00F103AF" w:rsidRDefault="00F103AF" w:rsidP="00F103AF">
      <w:pPr>
        <w:pStyle w:val="ManualNumPar1"/>
        <w:rPr>
          <w:noProof/>
          <w:lang w:eastAsia="en-GB"/>
        </w:rPr>
      </w:pPr>
      <w:r w:rsidRPr="00697ACE">
        <w:rPr>
          <w:noProof/>
        </w:rPr>
        <w:t>4.</w:t>
      </w:r>
      <w:r w:rsidRPr="00697ACE">
        <w:rPr>
          <w:noProof/>
        </w:rPr>
        <w:tab/>
      </w:r>
      <w:r>
        <w:rPr>
          <w:noProof/>
          <w:lang w:eastAsia="en-GB"/>
        </w:rPr>
        <w:t xml:space="preserve">Please confirm whether the eligible costs include: </w:t>
      </w:r>
    </w:p>
    <w:p w14:paraId="2FA0542F" w14:textId="77777777" w:rsidR="00F103AF" w:rsidRPr="007A250C" w:rsidRDefault="00F103AF" w:rsidP="00F103AF">
      <w:pPr>
        <w:pStyle w:val="Point1"/>
        <w:rPr>
          <w:noProof/>
          <w:lang w:eastAsia="en-GB"/>
        </w:rPr>
      </w:pPr>
      <w:r w:rsidRPr="00697ACE">
        <w:rPr>
          <w:noProof/>
        </w:rPr>
        <w:t>(a)</w:t>
      </w:r>
      <w:r w:rsidRPr="00697ACE">
        <w:rPr>
          <w:noProof/>
        </w:rPr>
        <w:tab/>
      </w:r>
      <w:sdt>
        <w:sdtPr>
          <w:rPr>
            <w:rFonts w:ascii="MS Gothic" w:eastAsia="MS Gothic" w:hAnsi="MS Gothic"/>
            <w:noProof/>
            <w:lang w:eastAsia="en-GB"/>
          </w:rPr>
          <w:id w:val="-1354332653"/>
          <w14:checkbox>
            <w14:checked w14:val="0"/>
            <w14:checkedState w14:val="2612" w14:font="MS Gothic"/>
            <w14:uncheckedState w14:val="2610" w14:font="MS Gothic"/>
          </w14:checkbox>
        </w:sdtPr>
        <w:sdtContent>
          <w:r w:rsidRPr="007A250C">
            <w:rPr>
              <w:rFonts w:ascii="MS Gothic" w:eastAsia="MS Gothic" w:hAnsi="MS Gothic" w:hint="eastAsia"/>
              <w:noProof/>
              <w:lang w:eastAsia="en-GB"/>
            </w:rPr>
            <w:t>☐</w:t>
          </w:r>
        </w:sdtContent>
      </w:sdt>
      <w:r w:rsidRPr="007A250C">
        <w:rPr>
          <w:noProof/>
          <w:lang w:eastAsia="en-GB"/>
        </w:rPr>
        <w:t xml:space="preserve"> the construction, acquisition, including leasing, or improvement of immovable property</w:t>
      </w:r>
    </w:p>
    <w:p w14:paraId="34CA4E2B" w14:textId="77777777" w:rsidR="00F103AF" w:rsidRPr="007A250C" w:rsidRDefault="00F103AF" w:rsidP="00F103AF">
      <w:pPr>
        <w:pStyle w:val="Point1"/>
        <w:rPr>
          <w:noProof/>
          <w:lang w:eastAsia="en-GB"/>
        </w:rPr>
      </w:pPr>
      <w:r w:rsidRPr="00697ACE">
        <w:rPr>
          <w:noProof/>
        </w:rPr>
        <w:t>(b)</w:t>
      </w:r>
      <w:r w:rsidRPr="00697ACE">
        <w:rPr>
          <w:noProof/>
        </w:rPr>
        <w:tab/>
      </w:r>
      <w:sdt>
        <w:sdtPr>
          <w:rPr>
            <w:rFonts w:ascii="MS Gothic" w:eastAsia="MS Gothic" w:hAnsi="MS Gothic"/>
            <w:noProof/>
            <w:lang w:eastAsia="en-GB"/>
          </w:rPr>
          <w:id w:val="-1982526181"/>
          <w14:checkbox>
            <w14:checked w14:val="0"/>
            <w14:checkedState w14:val="2612" w14:font="MS Gothic"/>
            <w14:uncheckedState w14:val="2610" w14:font="MS Gothic"/>
          </w14:checkbox>
        </w:sdtPr>
        <w:sdtContent>
          <w:r w:rsidRPr="007A250C">
            <w:rPr>
              <w:rFonts w:ascii="MS Gothic" w:eastAsia="MS Gothic" w:hAnsi="MS Gothic" w:hint="eastAsia"/>
              <w:noProof/>
              <w:lang w:eastAsia="en-GB"/>
            </w:rPr>
            <w:t>☐</w:t>
          </w:r>
        </w:sdtContent>
      </w:sdt>
      <w:r w:rsidRPr="007A250C">
        <w:rPr>
          <w:noProof/>
          <w:lang w:eastAsia="en-GB"/>
        </w:rPr>
        <w:t xml:space="preserve"> the purchase or lease purchase of machinery and equipment up to the market value of the asset</w:t>
      </w:r>
    </w:p>
    <w:p w14:paraId="5025845A" w14:textId="77777777" w:rsidR="00F103AF" w:rsidRPr="007A250C" w:rsidRDefault="00F103AF" w:rsidP="00F103AF">
      <w:pPr>
        <w:pStyle w:val="Point1"/>
        <w:rPr>
          <w:noProof/>
          <w:lang w:eastAsia="en-GB"/>
        </w:rPr>
      </w:pPr>
      <w:r w:rsidRPr="00697ACE">
        <w:rPr>
          <w:noProof/>
        </w:rPr>
        <w:t>(c)</w:t>
      </w:r>
      <w:r w:rsidRPr="00697ACE">
        <w:rPr>
          <w:noProof/>
        </w:rPr>
        <w:tab/>
      </w:r>
      <w:sdt>
        <w:sdtPr>
          <w:rPr>
            <w:rFonts w:ascii="MS Gothic" w:eastAsia="MS Gothic" w:hAnsi="MS Gothic"/>
            <w:noProof/>
            <w:lang w:eastAsia="en-GB"/>
          </w:rPr>
          <w:id w:val="-1628691082"/>
          <w14:checkbox>
            <w14:checked w14:val="0"/>
            <w14:checkedState w14:val="2612" w14:font="MS Gothic"/>
            <w14:uncheckedState w14:val="2610" w14:font="MS Gothic"/>
          </w14:checkbox>
        </w:sdtPr>
        <w:sdtContent>
          <w:r w:rsidRPr="007A250C">
            <w:rPr>
              <w:rFonts w:ascii="MS Gothic" w:eastAsia="MS Gothic" w:hAnsi="MS Gothic" w:hint="eastAsia"/>
              <w:noProof/>
              <w:lang w:eastAsia="en-GB"/>
            </w:rPr>
            <w:t>☐</w:t>
          </w:r>
        </w:sdtContent>
      </w:sdt>
      <w:r w:rsidRPr="007A250C">
        <w:rPr>
          <w:noProof/>
          <w:lang w:eastAsia="en-GB"/>
        </w:rPr>
        <w:t xml:space="preserve"> </w:t>
      </w:r>
      <w:bookmarkStart w:id="0" w:name="_Hlk127279234"/>
      <w:r w:rsidRPr="007A250C">
        <w:rPr>
          <w:noProof/>
          <w:lang w:eastAsia="en-GB"/>
        </w:rPr>
        <w:t xml:space="preserve">both, i.e., eligible costs include </w:t>
      </w:r>
      <w:bookmarkStart w:id="1" w:name="_Hlk127279297"/>
      <w:r w:rsidRPr="007A250C">
        <w:rPr>
          <w:noProof/>
          <w:lang w:eastAsia="en-GB"/>
        </w:rPr>
        <w:t>(a) and (b)</w:t>
      </w:r>
      <w:bookmarkEnd w:id="0"/>
      <w:bookmarkEnd w:id="1"/>
    </w:p>
    <w:p w14:paraId="4A533FC8" w14:textId="77777777" w:rsidR="00F103AF" w:rsidRPr="007E7B0C" w:rsidRDefault="00F103AF" w:rsidP="00F103AF">
      <w:pPr>
        <w:pStyle w:val="ManualNumPar2"/>
        <w:rPr>
          <w:noProof/>
          <w:lang w:eastAsia="en-GB"/>
        </w:rPr>
      </w:pPr>
      <w:r w:rsidRPr="00697ACE">
        <w:rPr>
          <w:noProof/>
        </w:rPr>
        <w:t>4.1.</w:t>
      </w:r>
      <w:r w:rsidRPr="00697ACE">
        <w:rPr>
          <w:noProof/>
        </w:rPr>
        <w:tab/>
      </w:r>
      <w:r w:rsidRPr="007E7B0C">
        <w:rPr>
          <w:noProof/>
          <w:lang w:eastAsia="en-GB"/>
        </w:rPr>
        <w:t xml:space="preserve">Please identify the provision(s) of the legal basis that reflect </w:t>
      </w:r>
      <w:r>
        <w:rPr>
          <w:noProof/>
          <w:lang w:eastAsia="en-GB"/>
        </w:rPr>
        <w:t>the eligible costs.</w:t>
      </w:r>
    </w:p>
    <w:p w14:paraId="76C2BDF6" w14:textId="77777777" w:rsidR="00F103AF" w:rsidRDefault="00F103AF" w:rsidP="00F103AF">
      <w:pPr>
        <w:pStyle w:val="Text1"/>
        <w:rPr>
          <w:noProof/>
          <w:lang w:eastAsia="en-GB"/>
        </w:rPr>
      </w:pPr>
      <w:r w:rsidRPr="005615D7">
        <w:rPr>
          <w:noProof/>
          <w:lang w:eastAsia="en-GB"/>
        </w:rPr>
        <w:t>………………………………………………………………………………….</w:t>
      </w:r>
    </w:p>
    <w:p w14:paraId="27FE6C32" w14:textId="77777777" w:rsidR="00F103AF" w:rsidRDefault="00F103AF" w:rsidP="00F103AF">
      <w:pPr>
        <w:pStyle w:val="ManualNumPar2"/>
        <w:rPr>
          <w:noProof/>
          <w:lang w:eastAsia="en-GB"/>
        </w:rPr>
      </w:pPr>
      <w:r w:rsidRPr="00697ACE">
        <w:rPr>
          <w:noProof/>
        </w:rPr>
        <w:lastRenderedPageBreak/>
        <w:t>4.2.</w:t>
      </w:r>
      <w:r w:rsidRPr="00697ACE">
        <w:rPr>
          <w:noProof/>
        </w:rPr>
        <w:tab/>
      </w:r>
      <w:r>
        <w:rPr>
          <w:noProof/>
          <w:lang w:eastAsia="en-GB"/>
        </w:rPr>
        <w:t>Please provide a detailed description of the costs that are eligible under the measure.</w:t>
      </w:r>
    </w:p>
    <w:p w14:paraId="66898E4E" w14:textId="77777777" w:rsidR="00F103AF" w:rsidRDefault="00F103AF" w:rsidP="00F103AF">
      <w:pPr>
        <w:pStyle w:val="Text1"/>
        <w:rPr>
          <w:noProof/>
          <w:lang w:eastAsia="en-GB"/>
        </w:rPr>
      </w:pPr>
      <w:r w:rsidRPr="005615D7">
        <w:rPr>
          <w:noProof/>
          <w:lang w:eastAsia="en-GB"/>
        </w:rPr>
        <w:t>……………………………………………………………………………….</w:t>
      </w:r>
    </w:p>
    <w:p w14:paraId="462545DD" w14:textId="77777777" w:rsidR="00F103AF" w:rsidRDefault="00F103AF" w:rsidP="00F103AF">
      <w:pPr>
        <w:pStyle w:val="ManualNumPar1"/>
        <w:rPr>
          <w:noProof/>
          <w:lang w:eastAsia="en-GB"/>
        </w:rPr>
      </w:pPr>
      <w:r w:rsidRPr="00697ACE">
        <w:rPr>
          <w:noProof/>
        </w:rPr>
        <w:t>5.</w:t>
      </w:r>
      <w:r w:rsidRPr="00697ACE">
        <w:rPr>
          <w:noProof/>
        </w:rPr>
        <w:tab/>
      </w:r>
      <w:r>
        <w:rPr>
          <w:noProof/>
          <w:lang w:eastAsia="en-GB"/>
        </w:rPr>
        <w:t xml:space="preserve">Please </w:t>
      </w:r>
      <w:r w:rsidRPr="00997D4B">
        <w:rPr>
          <w:noProof/>
          <w:lang w:eastAsia="en-GB"/>
        </w:rPr>
        <w:t>confirm</w:t>
      </w:r>
      <w:r>
        <w:rPr>
          <w:noProof/>
          <w:lang w:eastAsia="en-GB"/>
        </w:rPr>
        <w:t xml:space="preserve"> that the measure prescribes that t</w:t>
      </w:r>
      <w:r w:rsidRPr="00A91C65">
        <w:rPr>
          <w:noProof/>
          <w:lang w:eastAsia="en-GB"/>
        </w:rPr>
        <w:t xml:space="preserve">he </w:t>
      </w:r>
      <w:r>
        <w:rPr>
          <w:noProof/>
          <w:lang w:eastAsia="en-GB"/>
        </w:rPr>
        <w:t xml:space="preserve">maximum </w:t>
      </w:r>
      <w:r w:rsidRPr="00A91C65">
        <w:rPr>
          <w:noProof/>
          <w:lang w:eastAsia="en-GB"/>
        </w:rPr>
        <w:t xml:space="preserve">aid </w:t>
      </w:r>
      <w:r>
        <w:rPr>
          <w:noProof/>
          <w:lang w:eastAsia="en-GB"/>
        </w:rPr>
        <w:t xml:space="preserve">intensity does not exceed </w:t>
      </w:r>
      <w:r w:rsidRPr="00B52230">
        <w:rPr>
          <w:noProof/>
          <w:lang w:eastAsia="en-GB"/>
        </w:rPr>
        <w:t>100</w:t>
      </w:r>
      <w:r>
        <w:rPr>
          <w:noProof/>
          <w:lang w:eastAsia="en-GB"/>
        </w:rPr>
        <w:t> </w:t>
      </w:r>
      <w:r w:rsidRPr="00B52230">
        <w:rPr>
          <w:noProof/>
          <w:lang w:eastAsia="en-GB"/>
        </w:rPr>
        <w:t>%</w:t>
      </w:r>
      <w:r w:rsidRPr="00A91C65">
        <w:rPr>
          <w:noProof/>
          <w:lang w:eastAsia="en-GB"/>
        </w:rPr>
        <w:t xml:space="preserve"> of the eligible costs</w:t>
      </w:r>
      <w:r>
        <w:rPr>
          <w:noProof/>
          <w:lang w:eastAsia="en-GB"/>
        </w:rPr>
        <w:t>.</w:t>
      </w:r>
    </w:p>
    <w:p w14:paraId="1EF60EF9" w14:textId="77777777" w:rsidR="00F103AF" w:rsidRPr="006E2D7E" w:rsidRDefault="00F103AF" w:rsidP="00F103AF">
      <w:pPr>
        <w:pStyle w:val="Text1"/>
        <w:rPr>
          <w:noProof/>
          <w:lang w:eastAsia="en-GB"/>
        </w:rPr>
      </w:pPr>
      <w:sdt>
        <w:sdtPr>
          <w:rPr>
            <w:noProof/>
            <w:lang w:eastAsia="en-GB"/>
          </w:rPr>
          <w:id w:val="-100334541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23646514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60A91835" w14:textId="77777777" w:rsidR="00F103AF" w:rsidRDefault="00F103AF" w:rsidP="00F103AF">
      <w:pPr>
        <w:pStyle w:val="ManualNumPar2"/>
        <w:rPr>
          <w:noProof/>
          <w:lang w:eastAsia="en-GB"/>
        </w:rPr>
      </w:pPr>
      <w:r w:rsidRPr="00697ACE">
        <w:rPr>
          <w:noProof/>
        </w:rPr>
        <w:t>5.1.</w:t>
      </w:r>
      <w:r w:rsidRPr="00697ACE">
        <w:rPr>
          <w:noProof/>
        </w:rPr>
        <w:tab/>
      </w:r>
      <w:r>
        <w:rPr>
          <w:noProof/>
          <w:lang w:eastAsia="en-GB"/>
        </w:rPr>
        <w:t xml:space="preserve">Please </w:t>
      </w:r>
      <w:r w:rsidRPr="00997D4B">
        <w:rPr>
          <w:noProof/>
          <w:lang w:eastAsia="en-GB"/>
        </w:rPr>
        <w:t>provide</w:t>
      </w:r>
      <w:r>
        <w:rPr>
          <w:noProof/>
          <w:lang w:eastAsia="en-GB"/>
        </w:rPr>
        <w:t xml:space="preserve"> the maximum aid intensity(ies) applicable under the measure.</w:t>
      </w:r>
    </w:p>
    <w:p w14:paraId="52129A78" w14:textId="77777777" w:rsidR="00F103AF" w:rsidRDefault="00F103AF" w:rsidP="00F103AF">
      <w:pPr>
        <w:pStyle w:val="Text1"/>
        <w:rPr>
          <w:noProof/>
          <w:lang w:eastAsia="en-GB"/>
        </w:rPr>
      </w:pPr>
      <w:r>
        <w:rPr>
          <w:noProof/>
          <w:lang w:eastAsia="en-GB"/>
        </w:rPr>
        <w:t>………………………………………………………………………………….</w:t>
      </w:r>
    </w:p>
    <w:p w14:paraId="2EBCD90B" w14:textId="77777777" w:rsidR="00F103AF" w:rsidRDefault="00F103AF" w:rsidP="00F103AF">
      <w:pPr>
        <w:pStyle w:val="ManualNumPar2"/>
        <w:rPr>
          <w:noProof/>
          <w:lang w:eastAsia="en-GB"/>
        </w:rPr>
      </w:pPr>
      <w:r w:rsidRPr="00697ACE">
        <w:rPr>
          <w:noProof/>
        </w:rPr>
        <w:t>5.2.</w:t>
      </w:r>
      <w:r w:rsidRPr="00697ACE">
        <w:rPr>
          <w:noProof/>
        </w:rPr>
        <w:tab/>
      </w:r>
      <w:r>
        <w:rPr>
          <w:noProof/>
          <w:lang w:eastAsia="en-GB"/>
        </w:rPr>
        <w:t xml:space="preserve">Please </w:t>
      </w:r>
      <w:r w:rsidRPr="00997D4B">
        <w:rPr>
          <w:noProof/>
          <w:lang w:eastAsia="en-GB"/>
        </w:rPr>
        <w:t>identify</w:t>
      </w:r>
      <w:r>
        <w:rPr>
          <w:noProof/>
          <w:lang w:eastAsia="en-GB"/>
        </w:rPr>
        <w:t xml:space="preserve"> the provision(s) of the legal basis setting out the maximum aid intensity(ies) under the measure.</w:t>
      </w:r>
    </w:p>
    <w:p w14:paraId="1DDF409B" w14:textId="77777777" w:rsidR="00F103AF" w:rsidRPr="001E103F" w:rsidRDefault="00F103AF" w:rsidP="00F103AF">
      <w:pPr>
        <w:pStyle w:val="Text1"/>
        <w:rPr>
          <w:noProof/>
          <w:lang w:eastAsia="en-GB"/>
        </w:rPr>
      </w:pPr>
      <w:r>
        <w:rPr>
          <w:noProof/>
          <w:lang w:eastAsia="en-GB"/>
        </w:rPr>
        <w:t>……………………………………………………………………………….</w:t>
      </w:r>
    </w:p>
    <w:p w14:paraId="18BE4A56" w14:textId="77777777" w:rsidR="00F103AF" w:rsidRPr="001E103F" w:rsidRDefault="00F103AF" w:rsidP="00F103AF">
      <w:pPr>
        <w:pStyle w:val="ManualHeading4"/>
        <w:rPr>
          <w:noProof/>
          <w:lang w:eastAsia="en-GB"/>
        </w:rPr>
      </w:pPr>
      <w:r w:rsidRPr="001E103F">
        <w:rPr>
          <w:noProof/>
          <w:lang w:eastAsia="en-GB"/>
        </w:rPr>
        <w:t>OTHER INFORMATION</w:t>
      </w:r>
    </w:p>
    <w:p w14:paraId="5736786B" w14:textId="77777777" w:rsidR="00F103AF" w:rsidRPr="001E103F" w:rsidRDefault="00F103AF" w:rsidP="00F103AF">
      <w:pPr>
        <w:pStyle w:val="ManualNumPar1"/>
        <w:rPr>
          <w:noProof/>
          <w:lang w:eastAsia="en-GB"/>
        </w:rPr>
      </w:pPr>
      <w:r w:rsidRPr="00697ACE">
        <w:rPr>
          <w:noProof/>
        </w:rPr>
        <w:t>6.</w:t>
      </w:r>
      <w:r w:rsidRPr="00697ACE">
        <w:rPr>
          <w:noProof/>
        </w:rPr>
        <w:tab/>
      </w:r>
      <w:r w:rsidRPr="001E103F">
        <w:rPr>
          <w:noProof/>
          <w:lang w:eastAsia="en-GB"/>
        </w:rPr>
        <w:t>Please indicate any other information considered relevant to the assessment of the measure under this Section of the Guidelines.</w:t>
      </w:r>
    </w:p>
    <w:p w14:paraId="5FB67D08" w14:textId="77777777" w:rsidR="00F103AF" w:rsidRDefault="00F103AF" w:rsidP="00F103AF">
      <w:pPr>
        <w:pStyle w:val="Text1"/>
        <w:rPr>
          <w:noProof/>
          <w:lang w:eastAsia="en-GB"/>
        </w:rPr>
      </w:pPr>
      <w:r w:rsidRPr="001E103F">
        <w:rPr>
          <w:noProof/>
          <w:lang w:eastAsia="en-GB"/>
        </w:rPr>
        <w:t>………………………………………………………………………………….</w:t>
      </w:r>
    </w:p>
    <w:p w14:paraId="6647C614"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07431" w14:textId="77777777" w:rsidR="00F103AF" w:rsidRDefault="00F103AF" w:rsidP="00F103AF">
      <w:pPr>
        <w:spacing w:before="0" w:after="0"/>
      </w:pPr>
      <w:r>
        <w:separator/>
      </w:r>
    </w:p>
  </w:endnote>
  <w:endnote w:type="continuationSeparator" w:id="0">
    <w:p w14:paraId="48852F6A" w14:textId="77777777" w:rsidR="00F103AF" w:rsidRDefault="00F103AF" w:rsidP="00F103A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5C9CB" w14:textId="77777777" w:rsidR="00F103AF" w:rsidRDefault="00F103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7A879" w14:textId="543F2D5B" w:rsidR="00F103AF" w:rsidRDefault="00F103AF" w:rsidP="00F103AF">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413A6" w14:textId="77777777" w:rsidR="00F103AF" w:rsidRDefault="00F103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E6467" w14:textId="77777777" w:rsidR="00F103AF" w:rsidRDefault="00F103AF" w:rsidP="00F103AF">
      <w:pPr>
        <w:spacing w:before="0" w:after="0"/>
      </w:pPr>
      <w:r>
        <w:separator/>
      </w:r>
    </w:p>
  </w:footnote>
  <w:footnote w:type="continuationSeparator" w:id="0">
    <w:p w14:paraId="0C76AC13" w14:textId="77777777" w:rsidR="00F103AF" w:rsidRDefault="00F103AF" w:rsidP="00F103AF">
      <w:pPr>
        <w:spacing w:before="0" w:after="0"/>
      </w:pPr>
      <w:r>
        <w:continuationSeparator/>
      </w:r>
    </w:p>
  </w:footnote>
  <w:footnote w:id="1">
    <w:p w14:paraId="76E785C7" w14:textId="77777777" w:rsidR="00F103AF" w:rsidRPr="000A26BB" w:rsidRDefault="00F103AF" w:rsidP="00F103AF">
      <w:pPr>
        <w:pStyle w:val="FootnoteText"/>
        <w:rPr>
          <w:lang w:val="en-IE"/>
        </w:rPr>
      </w:pPr>
      <w:r w:rsidRPr="00BE61E9">
        <w:rPr>
          <w:rStyle w:val="FootnoteReference"/>
        </w:rPr>
        <w:footnoteRef/>
      </w:r>
      <w:r>
        <w:tab/>
      </w:r>
      <w:r w:rsidRPr="007F681A">
        <w:t>OJ C 107, 23.</w:t>
      </w:r>
      <w:r>
        <w:t>3</w:t>
      </w:r>
      <w:r w:rsidRPr="007F681A">
        <w:t>.2023, p</w:t>
      </w:r>
      <w:r>
        <w:t>. </w:t>
      </w:r>
      <w:r w:rsidRPr="007F681A">
        <w:t>1</w:t>
      </w:r>
    </w:p>
  </w:footnote>
  <w:footnote w:id="2">
    <w:p w14:paraId="2B041662" w14:textId="77777777" w:rsidR="00F103AF" w:rsidRPr="00A003E4" w:rsidRDefault="00F103AF" w:rsidP="00F103AF">
      <w:pPr>
        <w:pStyle w:val="FootnoteText"/>
        <w:rPr>
          <w:lang w:val="en-US"/>
        </w:rPr>
      </w:pPr>
      <w:r w:rsidRPr="00BE61E9">
        <w:rPr>
          <w:rStyle w:val="FootnoteReference"/>
        </w:rPr>
        <w:footnoteRef/>
      </w:r>
      <w:r>
        <w:tab/>
      </w:r>
      <w:r w:rsidRPr="00A003E4">
        <w:rPr>
          <w:lang w:val="en-IE"/>
        </w:rPr>
        <w:t>Directive 2011/92/EU of the European Parliament and of the Council of 13 December 2011 on the assessment of the effects of certain public and private projects on the environment Text with EEA relevance (OJ L 26, 28.1.2012, p.</w:t>
      </w:r>
      <w:r>
        <w:rPr>
          <w:lang w:val="en-IE"/>
        </w:rPr>
        <w:t> </w:t>
      </w:r>
      <w:r w:rsidRPr="00A003E4">
        <w:rPr>
          <w:lang w:val="en-IE"/>
        </w:rPr>
        <w:t>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395F2" w14:textId="77777777" w:rsidR="00F103AF" w:rsidRDefault="00F103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F65FC" w14:textId="77777777" w:rsidR="00F103AF" w:rsidRDefault="00F103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AA987" w14:textId="77777777" w:rsidR="00F103AF" w:rsidRDefault="00F103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3317595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794399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103AF"/>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C2A93"/>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03AF"/>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83E3C96"/>
  <w15:chartTrackingRefBased/>
  <w15:docId w15:val="{712AD0AB-5678-4994-8D80-03025F547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3AF"/>
    <w:pPr>
      <w:spacing w:before="120" w:after="120" w:line="240" w:lineRule="auto"/>
      <w:jc w:val="both"/>
    </w:pPr>
    <w:rPr>
      <w:rFonts w:ascii="Times New Roman" w:hAnsi="Times New Roman" w:cs="Times New Roman"/>
      <w:kern w:val="0"/>
      <w:sz w:val="24"/>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F103A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103A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103A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103A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103A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03A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103A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103A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103A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103A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103AF"/>
    <w:rPr>
      <w:i/>
      <w:iCs/>
      <w:color w:val="365F91" w:themeColor="accent1" w:themeShade="BF"/>
    </w:rPr>
  </w:style>
  <w:style w:type="paragraph" w:styleId="IntenseQuote">
    <w:name w:val="Intense Quote"/>
    <w:basedOn w:val="Normal"/>
    <w:next w:val="Normal"/>
    <w:link w:val="IntenseQuoteChar"/>
    <w:uiPriority w:val="30"/>
    <w:qFormat/>
    <w:rsid w:val="00F103A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103A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103AF"/>
    <w:rPr>
      <w:b/>
      <w:bCs/>
      <w:smallCaps/>
      <w:color w:val="365F91" w:themeColor="accent1" w:themeShade="BF"/>
      <w:spacing w:val="5"/>
    </w:rPr>
  </w:style>
  <w:style w:type="paragraph" w:styleId="Signature">
    <w:name w:val="Signature"/>
    <w:basedOn w:val="Normal"/>
    <w:link w:val="FootnoteReference"/>
    <w:uiPriority w:val="99"/>
    <w:rsid w:val="00F103AF"/>
    <w:pPr>
      <w:spacing w:before="0" w:after="240"/>
      <w:jc w:val="left"/>
    </w:pPr>
    <w:rPr>
      <w:rFonts w:asciiTheme="minorHAnsi" w:hAnsiTheme="minorHAnsi" w:cstheme="minorBidi"/>
      <w:kern w:val="2"/>
      <w:sz w:val="22"/>
      <w:vertAlign w:val="superscript"/>
      <w14:ligatures w14:val="standardContextual"/>
    </w:rPr>
  </w:style>
  <w:style w:type="character" w:customStyle="1" w:styleId="SignatureChar">
    <w:name w:val="Signature Char"/>
    <w:basedOn w:val="DefaultParagraphFont"/>
    <w:uiPriority w:val="99"/>
    <w:semiHidden/>
    <w:rsid w:val="00F103AF"/>
    <w:rPr>
      <w:rFonts w:ascii="Times New Roman" w:hAnsi="Times New Roman" w:cs="Times New Roman"/>
      <w:kern w:val="0"/>
      <w:sz w:val="24"/>
      <w14:ligatures w14:val="none"/>
    </w:rPr>
  </w:style>
  <w:style w:type="paragraph" w:customStyle="1" w:styleId="Text1">
    <w:name w:val="Text 1"/>
    <w:basedOn w:val="Normal"/>
    <w:rsid w:val="00F103AF"/>
    <w:pPr>
      <w:ind w:left="850"/>
    </w:pPr>
  </w:style>
  <w:style w:type="paragraph" w:customStyle="1" w:styleId="Point1">
    <w:name w:val="Point 1"/>
    <w:basedOn w:val="Normal"/>
    <w:rsid w:val="00F103AF"/>
    <w:pPr>
      <w:ind w:left="1417" w:hanging="567"/>
    </w:pPr>
  </w:style>
  <w:style w:type="paragraph" w:customStyle="1" w:styleId="Point0number">
    <w:name w:val="Point 0 (number)"/>
    <w:basedOn w:val="Normal"/>
    <w:rsid w:val="00F103AF"/>
    <w:pPr>
      <w:numPr>
        <w:numId w:val="45"/>
      </w:numPr>
    </w:pPr>
  </w:style>
  <w:style w:type="paragraph" w:customStyle="1" w:styleId="Point1number">
    <w:name w:val="Point 1 (number)"/>
    <w:basedOn w:val="Normal"/>
    <w:rsid w:val="00F103AF"/>
    <w:pPr>
      <w:numPr>
        <w:ilvl w:val="2"/>
        <w:numId w:val="45"/>
      </w:numPr>
    </w:pPr>
  </w:style>
  <w:style w:type="paragraph" w:customStyle="1" w:styleId="Point2number">
    <w:name w:val="Point 2 (number)"/>
    <w:basedOn w:val="Normal"/>
    <w:rsid w:val="00F103AF"/>
    <w:pPr>
      <w:numPr>
        <w:ilvl w:val="4"/>
        <w:numId w:val="45"/>
      </w:numPr>
    </w:pPr>
  </w:style>
  <w:style w:type="paragraph" w:customStyle="1" w:styleId="Point3number">
    <w:name w:val="Point 3 (number)"/>
    <w:basedOn w:val="Normal"/>
    <w:rsid w:val="00F103AF"/>
    <w:pPr>
      <w:numPr>
        <w:ilvl w:val="6"/>
        <w:numId w:val="45"/>
      </w:numPr>
    </w:pPr>
  </w:style>
  <w:style w:type="paragraph" w:customStyle="1" w:styleId="Point0letter">
    <w:name w:val="Point 0 (letter)"/>
    <w:basedOn w:val="Normal"/>
    <w:rsid w:val="00F103AF"/>
    <w:pPr>
      <w:numPr>
        <w:ilvl w:val="1"/>
        <w:numId w:val="45"/>
      </w:numPr>
    </w:pPr>
  </w:style>
  <w:style w:type="paragraph" w:customStyle="1" w:styleId="Point1letter">
    <w:name w:val="Point 1 (letter)"/>
    <w:basedOn w:val="Normal"/>
    <w:rsid w:val="00F103AF"/>
    <w:pPr>
      <w:numPr>
        <w:ilvl w:val="3"/>
        <w:numId w:val="45"/>
      </w:numPr>
    </w:pPr>
  </w:style>
  <w:style w:type="paragraph" w:customStyle="1" w:styleId="Point2letter">
    <w:name w:val="Point 2 (letter)"/>
    <w:basedOn w:val="Normal"/>
    <w:rsid w:val="00F103AF"/>
    <w:pPr>
      <w:numPr>
        <w:ilvl w:val="5"/>
        <w:numId w:val="45"/>
      </w:numPr>
    </w:pPr>
  </w:style>
  <w:style w:type="paragraph" w:customStyle="1" w:styleId="Point3letter">
    <w:name w:val="Point 3 (letter)"/>
    <w:basedOn w:val="Normal"/>
    <w:rsid w:val="00F103AF"/>
    <w:pPr>
      <w:numPr>
        <w:ilvl w:val="7"/>
        <w:numId w:val="45"/>
      </w:numPr>
    </w:pPr>
  </w:style>
  <w:style w:type="paragraph" w:customStyle="1" w:styleId="Point4letter">
    <w:name w:val="Point 4 (letter)"/>
    <w:basedOn w:val="Normal"/>
    <w:rsid w:val="00F103AF"/>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429</Words>
  <Characters>2346</Characters>
  <DocSecurity>0</DocSecurity>
  <Lines>45</Lines>
  <Paragraphs>28</Paragraphs>
  <ScaleCrop>false</ScaleCrop>
  <LinksUpToDate>false</LinksUpToDate>
  <CharactersWithSpaces>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2025-05-23T15:59:00Z</dcterms:created>
  <dcterms:modified xsi:type="dcterms:W3CDTF">2025-05-23T16:00:00Z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2025-05-23T16:00:22Z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5725413a-dc83-4d4e-be2d-649d5ee5663a</vt:lpwstr>
  </property>
  <property fmtid="{D5CDD505-2E9C-101B-9397-08002B2CF9AE}" pid="8" name="MSIP_Label_6bd9ddd1-4d20-43f6-abfa-fc3c07406f94_ContentBits">
    <vt:lpwstr>0</vt:lpwstr>
  </property>
</Properties>
</file>